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0BC" w:rsidRPr="003C11CE" w:rsidRDefault="00C710BC" w:rsidP="00C710BC">
      <w:pPr>
        <w:spacing w:after="12" w:line="36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3C11CE">
        <w:rPr>
          <w:rFonts w:ascii="Times New Roman" w:eastAsia="Times New Roman" w:hAnsi="Times New Roman" w:cs="Times New Roman"/>
          <w:sz w:val="19"/>
          <w:lang w:eastAsia="ru-RU"/>
        </w:rPr>
        <w:t xml:space="preserve"> </w:t>
      </w:r>
      <w:r w:rsidRPr="003C11CE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</w:t>
      </w:r>
      <w:r w:rsidRPr="003C11CE">
        <w:rPr>
          <w:rFonts w:ascii="Times New Roman" w:eastAsia="Times New Roman" w:hAnsi="Times New Roman" w:cs="Times New Roman"/>
          <w:sz w:val="19"/>
          <w:lang w:eastAsia="ru-RU"/>
        </w:rPr>
        <w:t xml:space="preserve"> </w:t>
      </w:r>
      <w:r w:rsidRPr="003C11CE">
        <w:rPr>
          <w:rFonts w:ascii="Times New Roman" w:eastAsia="Times New Roman" w:hAnsi="Times New Roman" w:cs="Times New Roman"/>
          <w:sz w:val="28"/>
          <w:lang w:eastAsia="ru-RU"/>
        </w:rPr>
        <w:t>ФУНКЦИОНАЛЬНЫЕ ОБЯЗАННОСТИ ЛИЦА,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  <w:r w:rsidRPr="003C11CE">
        <w:rPr>
          <w:rFonts w:ascii="Times New Roman" w:eastAsia="Times New Roman" w:hAnsi="Times New Roman" w:cs="Times New Roman"/>
          <w:sz w:val="28"/>
          <w:lang w:eastAsia="ru-RU"/>
        </w:rPr>
        <w:t>ОТВЕТСТВЕННОГО ЗА РЕАЛИЗАЦИЮ АНТИКОРРУПЦИОННОЙ ПОЛИТИКИ В ДОУ</w:t>
      </w:r>
    </w:p>
    <w:p w:rsidR="00C710BC" w:rsidRPr="003C11CE" w:rsidRDefault="00C710BC" w:rsidP="00C710BC">
      <w:pPr>
        <w:spacing w:after="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:rsidR="00C710BC" w:rsidRPr="003C11CE" w:rsidRDefault="00C710BC" w:rsidP="00C710BC">
      <w:pPr>
        <w:spacing w:after="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  <w:r w:rsidRPr="003C11CE">
        <w:rPr>
          <w:rFonts w:ascii="Times New Roman" w:eastAsia="Times New Roman" w:hAnsi="Times New Roman" w:cs="Times New Roman"/>
          <w:sz w:val="28"/>
          <w:lang w:eastAsia="ru-RU"/>
        </w:rPr>
        <w:t>1.Общие положения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spacing w:after="68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19"/>
          <w:lang w:eastAsia="ru-RU"/>
        </w:rPr>
        <w:t xml:space="preserve">  </w:t>
      </w:r>
    </w:p>
    <w:p w:rsidR="00C710BC" w:rsidRPr="003C11CE" w:rsidRDefault="00C710BC" w:rsidP="00C710BC">
      <w:pPr>
        <w:spacing w:after="3" w:line="249" w:lineRule="auto"/>
        <w:ind w:left="-5" w:right="40" w:hanging="1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 1.1.  В своей работе руководствуется: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1"/>
        </w:numPr>
        <w:spacing w:after="3" w:line="249" w:lineRule="auto"/>
        <w:ind w:right="40" w:hanging="16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Конституцией Российской Федерации;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1"/>
        </w:numPr>
        <w:spacing w:after="3" w:line="249" w:lineRule="auto"/>
        <w:ind w:right="40" w:hanging="16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законодательными и нормативными документами по противодействию коррупции;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1"/>
        </w:numPr>
        <w:spacing w:after="3" w:line="249" w:lineRule="auto"/>
        <w:ind w:right="40" w:hanging="16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уставом и локальными правовыми актами ДОУ;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1"/>
        </w:numPr>
        <w:spacing w:after="3" w:line="249" w:lineRule="auto"/>
        <w:ind w:right="40" w:hanging="16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настоящими функциональными обязанностями;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  <w:r w:rsidRPr="003C11CE">
        <w:rPr>
          <w:rFonts w:ascii="Times New Roman" w:eastAsia="Times New Roman" w:hAnsi="Times New Roman" w:cs="Times New Roman"/>
          <w:sz w:val="28"/>
          <w:lang w:eastAsia="ru-RU"/>
        </w:rPr>
        <w:t>-  Правилами внутреннего трудового распорядка.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spacing w:after="3" w:line="249" w:lineRule="auto"/>
        <w:ind w:left="-5" w:right="40" w:hanging="1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1.2.  Ответственный за реализацию антикоррупционной политики должен знать: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1"/>
        </w:numPr>
        <w:spacing w:after="3" w:line="249" w:lineRule="auto"/>
        <w:ind w:right="40" w:hanging="16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цели и задачи внедрения антикоррупционной политики;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1"/>
        </w:numPr>
        <w:spacing w:after="3" w:line="249" w:lineRule="auto"/>
        <w:ind w:right="40" w:hanging="16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используемые в политике понятия и определения;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1"/>
        </w:numPr>
        <w:spacing w:after="3" w:line="249" w:lineRule="auto"/>
        <w:ind w:right="40" w:hanging="16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основные принципы антикоррупционной деятельности ДОУ;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1"/>
        </w:numPr>
        <w:spacing w:after="3" w:line="249" w:lineRule="auto"/>
        <w:ind w:right="40" w:hanging="16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область применения политики и круг лиц, попадающих под ее действие;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- перечень реализуемых организацией </w:t>
      </w:r>
      <w:proofErr w:type="spellStart"/>
      <w:r w:rsidRPr="003C11CE">
        <w:rPr>
          <w:rFonts w:ascii="Times New Roman" w:eastAsia="Times New Roman" w:hAnsi="Times New Roman" w:cs="Times New Roman"/>
          <w:sz w:val="28"/>
          <w:lang w:eastAsia="ru-RU"/>
        </w:rPr>
        <w:t>антикоррупционных</w:t>
      </w:r>
      <w:proofErr w:type="spellEnd"/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 мероприятий, стандартов и процедур и порядок их выполнения (применения);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1"/>
        </w:numPr>
        <w:spacing w:after="3" w:line="249" w:lineRule="auto"/>
        <w:ind w:right="40" w:hanging="16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ответственность </w:t>
      </w:r>
      <w:r w:rsidRPr="003C11CE">
        <w:rPr>
          <w:rFonts w:ascii="Times New Roman" w:eastAsia="Times New Roman" w:hAnsi="Times New Roman" w:cs="Times New Roman"/>
          <w:sz w:val="28"/>
          <w:lang w:eastAsia="ru-RU"/>
        </w:rPr>
        <w:tab/>
        <w:t xml:space="preserve">сотрудников </w:t>
      </w:r>
      <w:r w:rsidRPr="003C11CE">
        <w:rPr>
          <w:rFonts w:ascii="Times New Roman" w:eastAsia="Times New Roman" w:hAnsi="Times New Roman" w:cs="Times New Roman"/>
          <w:sz w:val="28"/>
          <w:lang w:eastAsia="ru-RU"/>
        </w:rPr>
        <w:tab/>
        <w:t xml:space="preserve">за </w:t>
      </w:r>
      <w:r w:rsidRPr="003C11CE">
        <w:rPr>
          <w:rFonts w:ascii="Times New Roman" w:eastAsia="Times New Roman" w:hAnsi="Times New Roman" w:cs="Times New Roman"/>
          <w:sz w:val="28"/>
          <w:lang w:eastAsia="ru-RU"/>
        </w:rPr>
        <w:tab/>
        <w:t xml:space="preserve">несоблюдение </w:t>
      </w:r>
      <w:r w:rsidRPr="003C11CE">
        <w:rPr>
          <w:rFonts w:ascii="Times New Roman" w:eastAsia="Times New Roman" w:hAnsi="Times New Roman" w:cs="Times New Roman"/>
          <w:sz w:val="28"/>
          <w:lang w:eastAsia="ru-RU"/>
        </w:rPr>
        <w:tab/>
        <w:t>требований антикоррупционной политики;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1"/>
        </w:numPr>
        <w:spacing w:after="3" w:line="249" w:lineRule="auto"/>
        <w:ind w:right="40" w:hanging="16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порядок пересмотра и внесения изменений в </w:t>
      </w:r>
      <w:proofErr w:type="spellStart"/>
      <w:r w:rsidRPr="003C11CE">
        <w:rPr>
          <w:rFonts w:ascii="Times New Roman" w:eastAsia="Times New Roman" w:hAnsi="Times New Roman" w:cs="Times New Roman"/>
          <w:sz w:val="28"/>
          <w:lang w:eastAsia="ru-RU"/>
        </w:rPr>
        <w:t>антикоррупционную</w:t>
      </w:r>
      <w:proofErr w:type="spellEnd"/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 политику организации.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spacing w:after="0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3C11CE">
        <w:rPr>
          <w:rFonts w:ascii="Times New Roman" w:eastAsia="Times New Roman" w:hAnsi="Times New Roman" w:cs="Times New Roman"/>
          <w:sz w:val="19"/>
          <w:lang w:eastAsia="ru-RU"/>
        </w:rPr>
        <w:t xml:space="preserve"> </w:t>
      </w:r>
    </w:p>
    <w:p w:rsidR="00C710BC" w:rsidRPr="003C11CE" w:rsidRDefault="00C710BC" w:rsidP="00C710BC">
      <w:pPr>
        <w:keepNext/>
        <w:keepLines/>
        <w:spacing w:after="11" w:line="250" w:lineRule="auto"/>
        <w:ind w:left="-5" w:hanging="10"/>
        <w:outlineLvl w:val="0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3C11CE">
        <w:rPr>
          <w:rFonts w:ascii="Times New Roman" w:eastAsia="Times New Roman" w:hAnsi="Times New Roman" w:cs="Times New Roman"/>
          <w:b/>
          <w:sz w:val="28"/>
          <w:lang w:eastAsia="ru-RU"/>
        </w:rPr>
        <w:t>2. Функциональные обязанности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spacing w:after="3" w:line="249" w:lineRule="auto"/>
        <w:ind w:left="-5" w:right="40" w:hanging="1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proofErr w:type="gramStart"/>
      <w:r w:rsidRPr="003C11CE">
        <w:rPr>
          <w:rFonts w:ascii="Times New Roman" w:eastAsia="Times New Roman" w:hAnsi="Times New Roman" w:cs="Times New Roman"/>
          <w:sz w:val="28"/>
          <w:lang w:eastAsia="ru-RU"/>
        </w:rPr>
        <w:t>Ответственный</w:t>
      </w:r>
      <w:proofErr w:type="gramEnd"/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 за реализацию антикоррупционной политики в ДОУ: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2"/>
        </w:numPr>
        <w:spacing w:after="3" w:line="249" w:lineRule="auto"/>
        <w:ind w:right="40" w:hanging="16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осуществляет регулярный мониторинг хода и эффективности реализации антикоррупционной политики, ежегодно представляет заведующему ДОУ соответствующий отчет, вносит в </w:t>
      </w:r>
      <w:proofErr w:type="spellStart"/>
      <w:r w:rsidRPr="003C11CE">
        <w:rPr>
          <w:rFonts w:ascii="Times New Roman" w:eastAsia="Times New Roman" w:hAnsi="Times New Roman" w:cs="Times New Roman"/>
          <w:sz w:val="28"/>
          <w:lang w:eastAsia="ru-RU"/>
        </w:rPr>
        <w:t>антикоррупционную</w:t>
      </w:r>
      <w:proofErr w:type="spellEnd"/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 политику изменения и дополнения;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2"/>
        </w:numPr>
        <w:spacing w:after="3" w:line="249" w:lineRule="auto"/>
        <w:ind w:right="40" w:hanging="16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выявляет и устраняет причины и условия, порождающие коррупцию;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2"/>
        </w:numPr>
        <w:spacing w:after="3" w:line="249" w:lineRule="auto"/>
        <w:ind w:right="40" w:hanging="16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вырабатывает оптимальные механизмы защиты от </w:t>
      </w:r>
      <w:r w:rsidRPr="003C11CE">
        <w:rPr>
          <w:rFonts w:ascii="Times New Roman" w:eastAsia="Times New Roman" w:hAnsi="Times New Roman" w:cs="Times New Roman"/>
          <w:sz w:val="28"/>
          <w:lang w:eastAsia="ru-RU"/>
        </w:rPr>
        <w:tab/>
        <w:t>проникновения коррупции в детский сад, снижению в ней коррупционных рисков;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2"/>
        </w:numPr>
        <w:spacing w:after="3" w:line="249" w:lineRule="auto"/>
        <w:ind w:right="40" w:hanging="16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создает единую систему мониторинга и информирования сотрудников по проблемам коррупции;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2"/>
        </w:numPr>
        <w:spacing w:after="3" w:line="249" w:lineRule="auto"/>
        <w:ind w:right="40" w:hanging="16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осуществляет </w:t>
      </w:r>
      <w:proofErr w:type="spellStart"/>
      <w:r w:rsidRPr="003C11CE">
        <w:rPr>
          <w:rFonts w:ascii="Times New Roman" w:eastAsia="Times New Roman" w:hAnsi="Times New Roman" w:cs="Times New Roman"/>
          <w:sz w:val="28"/>
          <w:lang w:eastAsia="ru-RU"/>
        </w:rPr>
        <w:t>антикоррупционную</w:t>
      </w:r>
      <w:proofErr w:type="spellEnd"/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 пропаганду и воспитание;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2"/>
        </w:numPr>
        <w:spacing w:after="3" w:line="249" w:lineRule="auto"/>
        <w:ind w:right="40" w:hanging="16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вносит предложения на рассмотрение педагогического совета детского сада по совершенствованию деятельности в сфере противодействия коррупции, а также участвует в подготовке проектов локальных нормативных актов по вопросам, относящимся к его компетенции;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2"/>
        </w:numPr>
        <w:spacing w:after="3" w:line="249" w:lineRule="auto"/>
        <w:ind w:right="40" w:hanging="16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участвует в разработке форм и методов осуществления антикоррупционной деятельности и контролирует их реализацию;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2"/>
        </w:numPr>
        <w:spacing w:after="3" w:line="249" w:lineRule="auto"/>
        <w:ind w:right="40" w:hanging="16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lastRenderedPageBreak/>
        <w:t xml:space="preserve">содействует работе по проведению анализа и </w:t>
      </w:r>
      <w:proofErr w:type="gramStart"/>
      <w:r w:rsidRPr="003C11CE">
        <w:rPr>
          <w:rFonts w:ascii="Times New Roman" w:eastAsia="Times New Roman" w:hAnsi="Times New Roman" w:cs="Times New Roman"/>
          <w:sz w:val="28"/>
          <w:lang w:eastAsia="ru-RU"/>
        </w:rPr>
        <w:t>экспертизы</w:t>
      </w:r>
      <w:proofErr w:type="gramEnd"/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 издаваемых   администрацией ДОУ документов нормативного характера по вопросам противодействия коррупции;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2"/>
        </w:numPr>
        <w:spacing w:after="3" w:line="249" w:lineRule="auto"/>
        <w:ind w:right="40" w:hanging="16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содействует внесению дополнений в нормативные правовые акты с учетом изменений действующего законодательства;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2"/>
        </w:numPr>
        <w:spacing w:after="3" w:line="249" w:lineRule="auto"/>
        <w:ind w:right="40" w:hanging="16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незамедлительно информирует заведующего ДОУ о случаях склонения работника к совершению коррупционных правонарушений;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2"/>
        </w:numPr>
        <w:spacing w:after="3" w:line="249" w:lineRule="auto"/>
        <w:ind w:right="40" w:hanging="16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незамедлительно информирует заведующего ДОУ о ставшей известной информации о случаях совершения коррупционных правонарушений другими работниками, контрагентами организации или иными лицами;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2"/>
        </w:numPr>
        <w:spacing w:after="3" w:line="249" w:lineRule="auto"/>
        <w:ind w:right="40" w:hanging="16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сообщает заведующему ДОУ о возможности возникновения либо возникшем у работника конфликте интересов.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2"/>
        </w:numPr>
        <w:spacing w:after="3" w:line="249" w:lineRule="auto"/>
        <w:ind w:right="40" w:hanging="16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оказывает консультативную помощь субъектам антикоррупционной политики детского сада по вопросам, связанным с применением на практике общих принципов служебного поведения сотрудников, и других участников учебно-воспитательного процесса;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2"/>
        </w:numPr>
        <w:spacing w:after="3" w:line="249" w:lineRule="auto"/>
        <w:ind w:right="40" w:hanging="16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spacing w:after="0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3C11CE">
        <w:rPr>
          <w:rFonts w:ascii="Times New Roman" w:eastAsia="Times New Roman" w:hAnsi="Times New Roman" w:cs="Times New Roman"/>
          <w:sz w:val="19"/>
          <w:lang w:eastAsia="ru-RU"/>
        </w:rPr>
        <w:t xml:space="preserve"> </w:t>
      </w:r>
    </w:p>
    <w:p w:rsidR="00C710BC" w:rsidRPr="003C11CE" w:rsidRDefault="00C710BC" w:rsidP="00C710BC">
      <w:pPr>
        <w:spacing w:after="3" w:line="249" w:lineRule="auto"/>
        <w:ind w:left="-5" w:right="40" w:hanging="1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3. Порядок уведомления заведующего ДОУ о фактах обращения в целях склонения работников к совершению коррупционных правонарушений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 1. </w:t>
      </w:r>
      <w:proofErr w:type="gramStart"/>
      <w:r w:rsidRPr="003C11CE">
        <w:rPr>
          <w:rFonts w:ascii="Times New Roman" w:eastAsia="Times New Roman" w:hAnsi="Times New Roman" w:cs="Times New Roman"/>
          <w:sz w:val="28"/>
          <w:lang w:eastAsia="ru-RU"/>
        </w:rPr>
        <w:t>Уведомление заведующего ДОУ о фактах обращения в целях склонения работников к совершению коррупционных правонарушений (далее - уведомление) осуществляется письменно по форме согласно приложению N 1 путем передачи его ответственному за реализацию антикоррупционной политики в ДОУ (далее - ответственный) или направления такого уведомления по почте.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  <w:proofErr w:type="gramEnd"/>
    </w:p>
    <w:p w:rsidR="00C710BC" w:rsidRPr="003C11CE" w:rsidRDefault="00C710BC" w:rsidP="00C710BC">
      <w:pPr>
        <w:numPr>
          <w:ilvl w:val="0"/>
          <w:numId w:val="3"/>
        </w:numPr>
        <w:spacing w:after="3" w:line="249" w:lineRule="auto"/>
        <w:ind w:right="40" w:hanging="1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Ответственный обязан незамедлительно уведомить заведующего ДОУ обо всех случаях обращения к нему каких-либо лиц в целях склонения его к совершению коррупционных правонарушений.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spacing w:after="3" w:line="249" w:lineRule="auto"/>
        <w:ind w:left="-5" w:right="40" w:hanging="1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В случае нахождения ответственного в командировке, в отпуске, вне рабочего места он обязан уведомить заведующего ДОУ незамедлительно с момента прибытия на работу либо по телефону 88634131206 или  89085181835, в течение 3 дней.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3"/>
        </w:numPr>
        <w:spacing w:after="3" w:line="249" w:lineRule="auto"/>
        <w:ind w:right="40" w:hanging="1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Перечень сведений, подлежащих отражению в уведомлении, должен содержать: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4"/>
        </w:numPr>
        <w:spacing w:after="3" w:line="249" w:lineRule="auto"/>
        <w:ind w:right="40" w:hanging="1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фамилию, имя, отчество, должность, место жительства и телефон лица, направившего уведомление;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4"/>
        </w:numPr>
        <w:spacing w:after="3" w:line="249" w:lineRule="auto"/>
        <w:ind w:right="40" w:hanging="1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описание обстоятельств, при которых стало известно о случаях обращения к работнику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4"/>
        </w:numPr>
        <w:spacing w:after="3" w:line="249" w:lineRule="auto"/>
        <w:ind w:right="40" w:hanging="1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lastRenderedPageBreak/>
        <w:t>подробные сведения о коррупционных правонарушениях, которые должен был бы совершить работник по просьбе обратившихся лиц;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4"/>
        </w:numPr>
        <w:spacing w:after="3" w:line="249" w:lineRule="auto"/>
        <w:ind w:right="40" w:hanging="1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все известные сведения о физическом (юридическом) лице, склоняющем к коррупционному правонарушению;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4"/>
        </w:numPr>
        <w:spacing w:after="3" w:line="249" w:lineRule="auto"/>
        <w:ind w:right="40" w:hanging="1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способ и обстоятельства склонения к коррупционному правонарушению, а также информацию об отказе (согласии) принять предложение лица о совершении коррупционного правонарушения.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5"/>
        </w:numPr>
        <w:spacing w:after="3" w:line="249" w:lineRule="auto"/>
        <w:ind w:right="40" w:hanging="1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Уведомления подлежат обязательной регистрации в специальном журнале, который должен быть прошит и пронумерован, а также заверен печатью ДОУ (приложение N 2).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5"/>
        </w:numPr>
        <w:spacing w:after="3" w:line="249" w:lineRule="auto"/>
        <w:ind w:right="40" w:hanging="1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Ответственный, приняв уведомление, помимо его регистрации в журнале, обязан выдать работнику, направившему уведомление, под роспись талон уведомление с указанием данных о лице, принявшем уведомление, дате и времени его принятия (приложение N 3). После заполнения корешок талона уведомления остается </w:t>
      </w:r>
      <w:proofErr w:type="gramStart"/>
      <w:r w:rsidRPr="003C11CE">
        <w:rPr>
          <w:rFonts w:ascii="Times New Roman" w:eastAsia="Times New Roman" w:hAnsi="Times New Roman" w:cs="Times New Roman"/>
          <w:sz w:val="28"/>
          <w:lang w:eastAsia="ru-RU"/>
        </w:rPr>
        <w:t>у</w:t>
      </w:r>
      <w:proofErr w:type="gramEnd"/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 ответственного, а талон-уведомление вручается работнику, направившему уведомление. В случае если уведомление поступило по почте, талон-уведомление направляется работнику, направившему уведомление, по почте заказным письмом.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spacing w:after="3" w:line="249" w:lineRule="auto"/>
        <w:ind w:left="-5" w:right="40" w:hanging="1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Отказ в регистрации уведомления, а также невыдача талона-уведомления не допускается.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numPr>
          <w:ilvl w:val="0"/>
          <w:numId w:val="5"/>
        </w:numPr>
        <w:spacing w:after="3" w:line="249" w:lineRule="auto"/>
        <w:ind w:right="40" w:hanging="1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Конфиденциальность полученных сведений обеспечивается заведующим ДОУ.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spacing w:after="0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3C11CE">
        <w:rPr>
          <w:rFonts w:ascii="Times New Roman" w:eastAsia="Times New Roman" w:hAnsi="Times New Roman" w:cs="Times New Roman"/>
          <w:sz w:val="19"/>
          <w:lang w:eastAsia="ru-RU"/>
        </w:rPr>
        <w:t xml:space="preserve"> </w:t>
      </w:r>
    </w:p>
    <w:p w:rsidR="00C710BC" w:rsidRPr="003C11CE" w:rsidRDefault="00C710BC" w:rsidP="00C710BC">
      <w:pPr>
        <w:keepNext/>
        <w:keepLines/>
        <w:spacing w:after="11" w:line="250" w:lineRule="auto"/>
        <w:ind w:left="-5" w:hanging="10"/>
        <w:outlineLvl w:val="0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4. Ответственность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spacing w:after="3" w:line="249" w:lineRule="auto"/>
        <w:ind w:left="-5" w:right="40" w:hanging="1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 4.1. За неисполнение или ненадлежащее исполнение без уважительных причин Устава и Правил внутреннего трудового распорядка ДОУ, иных локальных нормативных актов, законных распоряжений заведующего ДОУ, функциональных обязанностей, в том числе за неиспользование предоставленных прав, ответственный за реализацию антикоррупционной политики в ДОУ несет дисциплинарную ответственность в порядке, определенном трудовым законодательством.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spacing w:after="3" w:line="249" w:lineRule="auto"/>
        <w:ind w:left="-5" w:right="40" w:hanging="1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4.2 Ответственность за реализацию антикоррупционной политики в ДОУ несет ответственность за совершенные в процессе осуществления своей деятельности правонарушения (в том числе за причинение материального ущерба ДОУ) в пределах, определяемых действующим административным, трудовым, уголовным и гражданским законодательством РФ.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spacing w:after="3" w:line="249" w:lineRule="auto"/>
        <w:ind w:left="-5" w:right="40" w:hanging="1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>4.3</w:t>
      </w:r>
      <w:proofErr w:type="gramStart"/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 З</w:t>
      </w:r>
      <w:proofErr w:type="gramEnd"/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а виновное причинение образовательному учреждению или участникам образовательного процесса ущерба в связи с исполнением (неисполнением) своих функциональных обязанностей ответственный за реализацию антикоррупционной политики в ДОУ несет материальную ответственность в порядке </w:t>
      </w:r>
      <w:r w:rsidRPr="003C11CE">
        <w:rPr>
          <w:rFonts w:ascii="Times New Roman" w:eastAsia="Times New Roman" w:hAnsi="Times New Roman" w:cs="Times New Roman"/>
          <w:sz w:val="28"/>
          <w:lang w:eastAsia="ru-RU"/>
        </w:rPr>
        <w:tab/>
        <w:t xml:space="preserve">и </w:t>
      </w:r>
      <w:r w:rsidRPr="003C11CE">
        <w:rPr>
          <w:rFonts w:ascii="Times New Roman" w:eastAsia="Times New Roman" w:hAnsi="Times New Roman" w:cs="Times New Roman"/>
          <w:sz w:val="28"/>
          <w:lang w:eastAsia="ru-RU"/>
        </w:rPr>
        <w:tab/>
        <w:t xml:space="preserve">пределах, </w:t>
      </w:r>
      <w:r w:rsidRPr="003C11CE">
        <w:rPr>
          <w:rFonts w:ascii="Times New Roman" w:eastAsia="Times New Roman" w:hAnsi="Times New Roman" w:cs="Times New Roman"/>
          <w:sz w:val="28"/>
          <w:lang w:eastAsia="ru-RU"/>
        </w:rPr>
        <w:tab/>
        <w:t xml:space="preserve">установленных </w:t>
      </w:r>
      <w:r w:rsidRPr="003C11CE">
        <w:rPr>
          <w:rFonts w:ascii="Times New Roman" w:eastAsia="Times New Roman" w:hAnsi="Times New Roman" w:cs="Times New Roman"/>
          <w:sz w:val="28"/>
          <w:lang w:eastAsia="ru-RU"/>
        </w:rPr>
        <w:tab/>
        <w:t xml:space="preserve">трудовым </w:t>
      </w:r>
      <w:r w:rsidRPr="003C11CE">
        <w:rPr>
          <w:rFonts w:ascii="Times New Roman" w:eastAsia="Times New Roman" w:hAnsi="Times New Roman" w:cs="Times New Roman"/>
          <w:sz w:val="28"/>
          <w:lang w:eastAsia="ru-RU"/>
        </w:rPr>
        <w:tab/>
        <w:t xml:space="preserve">или </w:t>
      </w:r>
      <w:r w:rsidRPr="003C11CE">
        <w:rPr>
          <w:rFonts w:ascii="Times New Roman" w:eastAsia="Times New Roman" w:hAnsi="Times New Roman" w:cs="Times New Roman"/>
          <w:sz w:val="28"/>
          <w:lang w:eastAsia="ru-RU"/>
        </w:rPr>
        <w:tab/>
        <w:t>гражданским законодательством.</w:t>
      </w:r>
      <w:r w:rsidRPr="003C11CE">
        <w:rPr>
          <w:rFonts w:ascii="Times New Roman" w:eastAsia="Times New Roman" w:hAnsi="Times New Roman" w:cs="Times New Roman"/>
          <w:sz w:val="28"/>
          <w:vertAlign w:val="subscript"/>
          <w:lang w:eastAsia="ru-RU"/>
        </w:rPr>
        <w:t xml:space="preserve"> </w:t>
      </w:r>
    </w:p>
    <w:p w:rsidR="00C710BC" w:rsidRPr="003C11CE" w:rsidRDefault="00C710BC" w:rsidP="00C710BC">
      <w:pPr>
        <w:spacing w:after="0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3C11CE">
        <w:rPr>
          <w:rFonts w:ascii="Times New Roman" w:eastAsia="Times New Roman" w:hAnsi="Times New Roman" w:cs="Times New Roman"/>
          <w:sz w:val="19"/>
          <w:lang w:eastAsia="ru-RU"/>
        </w:rPr>
        <w:t xml:space="preserve"> </w:t>
      </w:r>
    </w:p>
    <w:p w:rsidR="00C710BC" w:rsidRPr="003C11CE" w:rsidRDefault="00C710BC" w:rsidP="00C710BC">
      <w:pPr>
        <w:spacing w:after="0"/>
        <w:rPr>
          <w:rFonts w:ascii="Times New Roman" w:eastAsia="Times New Roman" w:hAnsi="Times New Roman" w:cs="Times New Roman"/>
          <w:sz w:val="28"/>
          <w:lang w:eastAsia="ru-RU"/>
        </w:rPr>
      </w:pPr>
      <w:r w:rsidRPr="003C11CE">
        <w:rPr>
          <w:rFonts w:ascii="Calibri" w:eastAsia="Calibri" w:hAnsi="Calibri" w:cs="Calibri"/>
          <w:lang w:eastAsia="ru-RU"/>
        </w:rPr>
        <w:t xml:space="preserve"> </w:t>
      </w:r>
    </w:p>
    <w:p w:rsidR="007D05C7" w:rsidRPr="003C11CE" w:rsidRDefault="007D05C7">
      <w:bookmarkStart w:id="0" w:name="_GoBack"/>
      <w:bookmarkEnd w:id="0"/>
    </w:p>
    <w:sectPr w:rsidR="007D05C7" w:rsidRPr="003C11CE" w:rsidSect="003C11CE">
      <w:pgSz w:w="11900" w:h="16840"/>
      <w:pgMar w:top="1129" w:right="798" w:bottom="851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43A6F"/>
    <w:multiLevelType w:val="hybridMultilevel"/>
    <w:tmpl w:val="EDF0BD96"/>
    <w:lvl w:ilvl="0" w:tplc="9C0028BE">
      <w:start w:val="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F2EF3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0E2BC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58B0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BEBE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107E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F3693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556FC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C5AEF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17947D9"/>
    <w:multiLevelType w:val="hybridMultilevel"/>
    <w:tmpl w:val="45E61608"/>
    <w:lvl w:ilvl="0" w:tplc="7EE8EA14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8EAA8F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C820FD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DE9B6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B431D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AA016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0E2B49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2F8FF9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654BA0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35F24C2"/>
    <w:multiLevelType w:val="hybridMultilevel"/>
    <w:tmpl w:val="AE72C70A"/>
    <w:lvl w:ilvl="0" w:tplc="69E60B68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4C881C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C283E5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3921CE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FE02BC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644275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69602F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34C1CD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AE545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79B0EE6"/>
    <w:multiLevelType w:val="hybridMultilevel"/>
    <w:tmpl w:val="8C4A853A"/>
    <w:lvl w:ilvl="0" w:tplc="7FFE9CCE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76188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52A6EA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5897C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ACEAAF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610881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888E27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1D6B31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754314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ED847AF"/>
    <w:multiLevelType w:val="hybridMultilevel"/>
    <w:tmpl w:val="82AEBFB0"/>
    <w:lvl w:ilvl="0" w:tplc="7A9C4EE6">
      <w:start w:val="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3EF2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8DA9B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8EC63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1E8C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2A35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7883D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72E98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427C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66666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0F62"/>
    <w:rsid w:val="00163895"/>
    <w:rsid w:val="003C11CE"/>
    <w:rsid w:val="007D05C7"/>
    <w:rsid w:val="00C710BC"/>
    <w:rsid w:val="00E60F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1018</Words>
  <Characters>5806</Characters>
  <Application>Microsoft Office Word</Application>
  <DocSecurity>0</DocSecurity>
  <Lines>48</Lines>
  <Paragraphs>13</Paragraphs>
  <ScaleCrop>false</ScaleCrop>
  <Company/>
  <LinksUpToDate>false</LinksUpToDate>
  <CharactersWithSpaces>6811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ds28</cp:lastModifiedBy>
  <cp:revision>5</cp:revision>
  <cp:lastPrinted>2020-01-16T12:28:00Z</cp:lastPrinted>
  <dcterms:created xsi:type="dcterms:W3CDTF">2019-09-10T05:33:00Z</dcterms:created>
  <dcterms:modified xsi:type="dcterms:W3CDTF">2020-01-16T12:28:00Z</dcterms:modified>
</cp:coreProperties>
</file>